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FB7F" w14:textId="31C58F3F" w:rsidR="00AC2664" w:rsidRDefault="00AC2664" w:rsidP="00B25349"/>
    <w:p w14:paraId="789D489B" w14:textId="77777777" w:rsidR="00B25349" w:rsidRDefault="00B25349" w:rsidP="00B25349"/>
    <w:p w14:paraId="4F48D5A1" w14:textId="77777777" w:rsidR="00B06705" w:rsidRDefault="00B06705" w:rsidP="00B25349"/>
    <w:p w14:paraId="24914950" w14:textId="77777777" w:rsidR="00B06705" w:rsidRDefault="00B06705" w:rsidP="00B25349"/>
    <w:p w14:paraId="63260D6E" w14:textId="38E2FE7F" w:rsidR="00B06705" w:rsidRDefault="00B06705" w:rsidP="00B25349">
      <w:pPr>
        <w:rPr>
          <w:rFonts w:asciiTheme="majorHAnsi" w:hAnsiTheme="majorHAnsi" w:cstheme="majorHAnsi"/>
          <w:b/>
          <w:bCs/>
          <w:u w:val="single"/>
        </w:rPr>
      </w:pPr>
      <w:r w:rsidRPr="00B06705">
        <w:rPr>
          <w:rFonts w:asciiTheme="majorHAnsi" w:hAnsiTheme="majorHAnsi" w:cstheme="majorHAnsi"/>
          <w:b/>
          <w:bCs/>
          <w:u w:val="single"/>
        </w:rPr>
        <w:t>RETIRED MINISTERS HOUSING FUND</w:t>
      </w:r>
    </w:p>
    <w:p w14:paraId="0D75BDB4" w14:textId="77777777" w:rsidR="00B06705" w:rsidRDefault="00B06705" w:rsidP="00B25349">
      <w:pPr>
        <w:rPr>
          <w:rFonts w:asciiTheme="majorHAnsi" w:hAnsiTheme="majorHAnsi" w:cstheme="majorHAnsi"/>
          <w:b/>
          <w:bCs/>
          <w:u w:val="single"/>
        </w:rPr>
      </w:pPr>
    </w:p>
    <w:p w14:paraId="5F7B5BE7" w14:textId="689CEDB8" w:rsidR="00B06705" w:rsidRDefault="00467B7D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Fund arose from the Will of </w:t>
      </w:r>
      <w:proofErr w:type="spellStart"/>
      <w:r>
        <w:rPr>
          <w:rFonts w:asciiTheme="majorHAnsi" w:hAnsiTheme="majorHAnsi" w:cstheme="majorHAnsi"/>
        </w:rPr>
        <w:t>Revd</w:t>
      </w:r>
      <w:proofErr w:type="spellEnd"/>
      <w:r>
        <w:rPr>
          <w:rFonts w:asciiTheme="majorHAnsi" w:hAnsiTheme="majorHAnsi" w:cstheme="majorHAnsi"/>
        </w:rPr>
        <w:t xml:space="preserve"> Helen Matheson, a non-stipendiary </w:t>
      </w:r>
      <w:r w:rsidR="003B6CB9">
        <w:rPr>
          <w:rFonts w:asciiTheme="majorHAnsi" w:hAnsiTheme="majorHAnsi" w:cstheme="majorHAnsi"/>
        </w:rPr>
        <w:t xml:space="preserve">Minister, and the purpose of the Fund is </w:t>
      </w:r>
    </w:p>
    <w:p w14:paraId="4BBC88D9" w14:textId="77777777" w:rsidR="003B6CB9" w:rsidRDefault="003B6CB9" w:rsidP="00B25349">
      <w:pPr>
        <w:rPr>
          <w:rFonts w:asciiTheme="majorHAnsi" w:hAnsiTheme="majorHAnsi" w:cstheme="majorHAnsi"/>
        </w:rPr>
      </w:pPr>
    </w:p>
    <w:p w14:paraId="554C8E6F" w14:textId="47A4CB58" w:rsidR="003B6CB9" w:rsidRDefault="003B6CB9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proofErr w:type="gramStart"/>
      <w:r>
        <w:rPr>
          <w:rFonts w:asciiTheme="majorHAnsi" w:hAnsiTheme="majorHAnsi" w:cstheme="majorHAnsi"/>
        </w:rPr>
        <w:t>to</w:t>
      </w:r>
      <w:proofErr w:type="gramEnd"/>
      <w:r>
        <w:rPr>
          <w:rFonts w:asciiTheme="majorHAnsi" w:hAnsiTheme="majorHAnsi" w:cstheme="majorHAnsi"/>
        </w:rPr>
        <w:t xml:space="preserve"> provide small improvements to accommodation occupied </w:t>
      </w:r>
      <w:r w:rsidR="00246583">
        <w:rPr>
          <w:rFonts w:asciiTheme="majorHAnsi" w:hAnsiTheme="majorHAnsi" w:cstheme="majorHAnsi"/>
        </w:rPr>
        <w:t>by Retired Ministers”</w:t>
      </w:r>
    </w:p>
    <w:p w14:paraId="31A96E52" w14:textId="77777777" w:rsidR="00246583" w:rsidRDefault="00246583" w:rsidP="00B25349">
      <w:pPr>
        <w:rPr>
          <w:rFonts w:asciiTheme="majorHAnsi" w:hAnsiTheme="majorHAnsi" w:cstheme="majorHAnsi"/>
        </w:rPr>
      </w:pPr>
    </w:p>
    <w:p w14:paraId="019F39CB" w14:textId="77777777" w:rsidR="00140DA6" w:rsidRDefault="00246583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 does not matter whether the property is rented or owned by the Minister</w:t>
      </w:r>
      <w:r w:rsidR="00140DA6">
        <w:rPr>
          <w:rFonts w:asciiTheme="majorHAnsi" w:hAnsiTheme="majorHAnsi" w:cstheme="majorHAnsi"/>
        </w:rPr>
        <w:t xml:space="preserve">. </w:t>
      </w:r>
    </w:p>
    <w:p w14:paraId="37D49E84" w14:textId="77777777" w:rsidR="00140DA6" w:rsidRDefault="00140DA6" w:rsidP="00B25349">
      <w:pPr>
        <w:rPr>
          <w:rFonts w:asciiTheme="majorHAnsi" w:hAnsiTheme="majorHAnsi" w:cstheme="majorHAnsi"/>
        </w:rPr>
      </w:pPr>
    </w:p>
    <w:p w14:paraId="5054F999" w14:textId="5478C2C3" w:rsidR="00246583" w:rsidRDefault="00140DA6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“Minister” does not include the spouse of a Minister. </w:t>
      </w:r>
    </w:p>
    <w:p w14:paraId="4BEA28C5" w14:textId="77777777" w:rsidR="00140DA6" w:rsidRDefault="00140DA6" w:rsidP="00B25349">
      <w:pPr>
        <w:rPr>
          <w:rFonts w:asciiTheme="majorHAnsi" w:hAnsiTheme="majorHAnsi" w:cstheme="majorHAnsi"/>
        </w:rPr>
      </w:pPr>
    </w:p>
    <w:p w14:paraId="15DCB3E1" w14:textId="7D7E8764" w:rsidR="00140DA6" w:rsidRDefault="00140DA6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“Small</w:t>
      </w:r>
      <w:r w:rsidR="00810608">
        <w:rPr>
          <w:rFonts w:asciiTheme="majorHAnsi" w:hAnsiTheme="majorHAnsi" w:cstheme="majorHAnsi"/>
        </w:rPr>
        <w:t xml:space="preserve"> improvements” might include, for example, the installation of a shower, additional electric</w:t>
      </w:r>
      <w:r w:rsidR="00535FD9">
        <w:rPr>
          <w:rFonts w:asciiTheme="majorHAnsi" w:hAnsiTheme="majorHAnsi" w:cstheme="majorHAnsi"/>
        </w:rPr>
        <w:t xml:space="preserve">al outlets, professional decorating, </w:t>
      </w:r>
      <w:proofErr w:type="gramStart"/>
      <w:r w:rsidR="00535FD9">
        <w:rPr>
          <w:rFonts w:asciiTheme="majorHAnsi" w:hAnsiTheme="majorHAnsi" w:cstheme="majorHAnsi"/>
        </w:rPr>
        <w:t>improvements</w:t>
      </w:r>
      <w:proofErr w:type="gramEnd"/>
      <w:r w:rsidR="00535FD9">
        <w:rPr>
          <w:rFonts w:asciiTheme="majorHAnsi" w:hAnsiTheme="majorHAnsi" w:cstheme="majorHAnsi"/>
        </w:rPr>
        <w:t xml:space="preserve"> or repairs to the heating, cooking or laundry services</w:t>
      </w:r>
      <w:r w:rsidR="00F05424">
        <w:rPr>
          <w:rFonts w:asciiTheme="majorHAnsi" w:hAnsiTheme="majorHAnsi" w:cstheme="majorHAnsi"/>
        </w:rPr>
        <w:t xml:space="preserve"> or outside work to reduce the </w:t>
      </w:r>
      <w:proofErr w:type="spellStart"/>
      <w:r w:rsidR="00F05424">
        <w:rPr>
          <w:rFonts w:asciiTheme="majorHAnsi" w:hAnsiTheme="majorHAnsi" w:cstheme="majorHAnsi"/>
        </w:rPr>
        <w:t>labour</w:t>
      </w:r>
      <w:proofErr w:type="spellEnd"/>
      <w:r w:rsidR="00F05424">
        <w:rPr>
          <w:rFonts w:asciiTheme="majorHAnsi" w:hAnsiTheme="majorHAnsi" w:cstheme="majorHAnsi"/>
        </w:rPr>
        <w:t xml:space="preserve"> involved in garden maintenance, replacement of fences</w:t>
      </w:r>
      <w:r w:rsidR="00D74089">
        <w:rPr>
          <w:rFonts w:asciiTheme="majorHAnsi" w:hAnsiTheme="majorHAnsi" w:cstheme="majorHAnsi"/>
        </w:rPr>
        <w:t xml:space="preserve"> or anything else that would be of benefit to the Retired Minister.</w:t>
      </w:r>
    </w:p>
    <w:p w14:paraId="486BAA7F" w14:textId="77777777" w:rsidR="00D74089" w:rsidRDefault="00D74089" w:rsidP="00B25349">
      <w:pPr>
        <w:rPr>
          <w:rFonts w:asciiTheme="majorHAnsi" w:hAnsiTheme="majorHAnsi" w:cstheme="majorHAnsi"/>
        </w:rPr>
      </w:pPr>
    </w:p>
    <w:p w14:paraId="5F5189D6" w14:textId="5A5C4E20" w:rsidR="00D74089" w:rsidRDefault="00D74089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Fund is controlled </w:t>
      </w:r>
      <w:r w:rsidR="000E6ED3">
        <w:rPr>
          <w:rFonts w:asciiTheme="majorHAnsi" w:hAnsiTheme="majorHAnsi" w:cstheme="majorHAnsi"/>
        </w:rPr>
        <w:t>by the Synod Clerk and the Synod Treasurer</w:t>
      </w:r>
      <w:r w:rsidR="004E4AAF">
        <w:rPr>
          <w:rFonts w:asciiTheme="majorHAnsi" w:hAnsiTheme="majorHAnsi" w:cstheme="majorHAnsi"/>
        </w:rPr>
        <w:t>, with the assistance of the Property and Finance &amp; Governance officers.</w:t>
      </w:r>
      <w:r w:rsidR="002038EF">
        <w:rPr>
          <w:rFonts w:asciiTheme="majorHAnsi" w:hAnsiTheme="majorHAnsi" w:cstheme="majorHAnsi"/>
        </w:rPr>
        <w:t xml:space="preserve"> The grant is paid direct to the Retired Minister and as it is a gift from a charity, is not subject to tax.</w:t>
      </w:r>
    </w:p>
    <w:p w14:paraId="222E0176" w14:textId="59FACB8E" w:rsidR="00A51530" w:rsidRDefault="00A51530" w:rsidP="00B25349">
      <w:pPr>
        <w:rPr>
          <w:rFonts w:asciiTheme="majorHAnsi" w:hAnsiTheme="majorHAnsi" w:cstheme="majorHAnsi"/>
        </w:rPr>
      </w:pPr>
    </w:p>
    <w:p w14:paraId="055FEF90" w14:textId="4C762D25" w:rsidR="00A51530" w:rsidRDefault="00A51530" w:rsidP="00B25349">
      <w:pPr>
        <w:rPr>
          <w:rFonts w:asciiTheme="majorHAnsi" w:hAnsiTheme="majorHAnsi" w:cstheme="majorHAnsi"/>
        </w:rPr>
      </w:pPr>
    </w:p>
    <w:p w14:paraId="6CAEC95E" w14:textId="08700EB1" w:rsidR="00A51530" w:rsidRDefault="00A51530" w:rsidP="00B25349">
      <w:pPr>
        <w:rPr>
          <w:rFonts w:asciiTheme="majorHAnsi" w:hAnsiTheme="majorHAnsi" w:cstheme="majorHAnsi"/>
        </w:rPr>
      </w:pPr>
    </w:p>
    <w:p w14:paraId="17BB50C3" w14:textId="77777777" w:rsidR="00A51530" w:rsidRPr="002F24FF" w:rsidRDefault="00A51530" w:rsidP="00A51530">
      <w:pPr>
        <w:rPr>
          <w:rFonts w:asciiTheme="majorHAnsi" w:hAnsiTheme="majorHAnsi" w:cstheme="majorHAnsi"/>
        </w:rPr>
      </w:pPr>
      <w:r w:rsidRPr="002F24FF">
        <w:rPr>
          <w:rFonts w:asciiTheme="majorHAnsi" w:hAnsiTheme="majorHAnsi" w:cstheme="majorHAnsi"/>
        </w:rPr>
        <w:t>If you wish to make a claim on this fund, please complete the application form in all respects and send to:</w:t>
      </w:r>
    </w:p>
    <w:p w14:paraId="0815F5E0" w14:textId="77777777" w:rsidR="00A51530" w:rsidRPr="002F24FF" w:rsidRDefault="00A51530" w:rsidP="00A51530">
      <w:pPr>
        <w:rPr>
          <w:rFonts w:asciiTheme="majorHAnsi" w:hAnsiTheme="majorHAnsi" w:cstheme="majorHAnsi"/>
        </w:rPr>
      </w:pPr>
    </w:p>
    <w:p w14:paraId="4D864C38" w14:textId="77777777" w:rsidR="00A51530" w:rsidRPr="002F24FF" w:rsidRDefault="00A51530" w:rsidP="00A51530">
      <w:pPr>
        <w:rPr>
          <w:rFonts w:asciiTheme="majorHAnsi" w:hAnsiTheme="majorHAnsi" w:cstheme="majorHAnsi"/>
        </w:rPr>
      </w:pPr>
      <w:r w:rsidRPr="002F24FF">
        <w:rPr>
          <w:rFonts w:asciiTheme="majorHAnsi" w:hAnsiTheme="majorHAnsi" w:cstheme="majorHAnsi"/>
        </w:rPr>
        <w:t xml:space="preserve">Synod Property Officer – </w:t>
      </w:r>
    </w:p>
    <w:p w14:paraId="3426E2E0" w14:textId="77777777" w:rsidR="00A51530" w:rsidRPr="002F24FF" w:rsidRDefault="00A51530" w:rsidP="00A51530">
      <w:pPr>
        <w:rPr>
          <w:rFonts w:asciiTheme="majorHAnsi" w:hAnsiTheme="majorHAnsi" w:cstheme="majorHAnsi"/>
        </w:rPr>
      </w:pPr>
      <w:r w:rsidRPr="002F24FF">
        <w:rPr>
          <w:rFonts w:asciiTheme="majorHAnsi" w:hAnsiTheme="majorHAnsi" w:cstheme="majorHAnsi"/>
        </w:rPr>
        <w:t xml:space="preserve">It is preferred requests are sent by email </w:t>
      </w:r>
      <w:r w:rsidRPr="002F24FF">
        <w:rPr>
          <w:rFonts w:asciiTheme="majorHAnsi" w:hAnsiTheme="majorHAnsi" w:cstheme="majorHAnsi"/>
        </w:rPr>
        <w:tab/>
      </w:r>
      <w:hyperlink r:id="rId7" w:history="1">
        <w:r w:rsidRPr="002F24FF">
          <w:rPr>
            <w:rStyle w:val="Hyperlink"/>
            <w:rFonts w:asciiTheme="majorHAnsi" w:hAnsiTheme="majorHAnsi" w:cstheme="majorHAnsi"/>
          </w:rPr>
          <w:t>property@urc5.org.uk</w:t>
        </w:r>
      </w:hyperlink>
      <w:r w:rsidRPr="002F24FF">
        <w:rPr>
          <w:rFonts w:asciiTheme="majorHAnsi" w:hAnsiTheme="majorHAnsi" w:cstheme="majorHAnsi"/>
        </w:rPr>
        <w:t xml:space="preserve"> </w:t>
      </w:r>
    </w:p>
    <w:p w14:paraId="52DA7FBE" w14:textId="77777777" w:rsidR="00A51530" w:rsidRPr="002F24FF" w:rsidRDefault="00A51530" w:rsidP="00A51530">
      <w:pPr>
        <w:rPr>
          <w:rFonts w:asciiTheme="majorHAnsi" w:hAnsiTheme="majorHAnsi" w:cstheme="majorHAnsi"/>
        </w:rPr>
      </w:pPr>
    </w:p>
    <w:p w14:paraId="23638A18" w14:textId="77777777" w:rsidR="00A51530" w:rsidRPr="002F24FF" w:rsidRDefault="00A51530" w:rsidP="00A51530">
      <w:pPr>
        <w:rPr>
          <w:rFonts w:asciiTheme="majorHAnsi" w:hAnsiTheme="majorHAnsi" w:cstheme="majorHAnsi"/>
        </w:rPr>
      </w:pPr>
      <w:r w:rsidRPr="002F24FF">
        <w:rPr>
          <w:rFonts w:asciiTheme="majorHAnsi" w:hAnsiTheme="majorHAnsi" w:cstheme="majorHAnsi"/>
        </w:rPr>
        <w:t xml:space="preserve">Postal address </w:t>
      </w:r>
      <w:proofErr w:type="gramStart"/>
      <w:r w:rsidRPr="002F24FF">
        <w:rPr>
          <w:rFonts w:asciiTheme="majorHAnsi" w:hAnsiTheme="majorHAnsi" w:cstheme="majorHAnsi"/>
        </w:rPr>
        <w:t>is :</w:t>
      </w:r>
      <w:proofErr w:type="gramEnd"/>
      <w:r w:rsidRPr="002F24FF">
        <w:rPr>
          <w:rFonts w:asciiTheme="majorHAnsi" w:hAnsiTheme="majorHAnsi" w:cstheme="majorHAnsi"/>
        </w:rPr>
        <w:t xml:space="preserve"> </w:t>
      </w:r>
      <w:r w:rsidRPr="002F24FF">
        <w:rPr>
          <w:rFonts w:asciiTheme="majorHAnsi" w:hAnsiTheme="majorHAnsi" w:cstheme="majorHAnsi"/>
        </w:rPr>
        <w:tab/>
        <w:t>The United Reformed Church – East Midlands Synod</w:t>
      </w:r>
    </w:p>
    <w:p w14:paraId="3CB58E0A" w14:textId="77777777" w:rsidR="00A51530" w:rsidRPr="00070A6C" w:rsidRDefault="00A51530" w:rsidP="00A51530">
      <w:pPr>
        <w:rPr>
          <w:rFonts w:asciiTheme="majorHAnsi" w:hAnsiTheme="majorHAnsi" w:cstheme="majorHAnsi"/>
        </w:rPr>
      </w:pPr>
      <w:r w:rsidRPr="002F24FF">
        <w:rPr>
          <w:rFonts w:asciiTheme="majorHAnsi" w:hAnsiTheme="majorHAnsi" w:cstheme="majorHAnsi"/>
        </w:rPr>
        <w:tab/>
      </w:r>
      <w:r w:rsidRPr="002F24FF">
        <w:rPr>
          <w:rFonts w:asciiTheme="majorHAnsi" w:hAnsiTheme="majorHAnsi" w:cstheme="majorHAnsi"/>
        </w:rPr>
        <w:tab/>
      </w:r>
      <w:r w:rsidRPr="002F24FF">
        <w:rPr>
          <w:rFonts w:asciiTheme="majorHAnsi" w:hAnsiTheme="majorHAnsi" w:cstheme="majorHAnsi"/>
        </w:rPr>
        <w:tab/>
        <w:t>1 Edwards Lane, Nottingham. NG5 3AA</w:t>
      </w:r>
    </w:p>
    <w:p w14:paraId="4DF0535F" w14:textId="77777777" w:rsidR="00A51530" w:rsidRDefault="00A51530" w:rsidP="00B25349">
      <w:pPr>
        <w:rPr>
          <w:rFonts w:asciiTheme="majorHAnsi" w:hAnsiTheme="majorHAnsi" w:cstheme="majorHAnsi"/>
        </w:rPr>
      </w:pPr>
    </w:p>
    <w:p w14:paraId="2240FFDB" w14:textId="77777777" w:rsidR="003A67CD" w:rsidRDefault="003A67CD" w:rsidP="00B25349">
      <w:pPr>
        <w:rPr>
          <w:rFonts w:asciiTheme="majorHAnsi" w:hAnsiTheme="majorHAnsi" w:cstheme="majorHAnsi"/>
        </w:rPr>
      </w:pPr>
    </w:p>
    <w:sectPr w:rsidR="003A67CD" w:rsidSect="00982D09">
      <w:headerReference w:type="default" r:id="rId8"/>
      <w:footerReference w:type="default" r:id="rId9"/>
      <w:pgSz w:w="11906" w:h="16838"/>
      <w:pgMar w:top="1950" w:right="1558" w:bottom="1440" w:left="1276" w:header="284" w:footer="1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D84D" w14:textId="77777777" w:rsidR="007F3CC7" w:rsidRDefault="007F3CC7" w:rsidP="001B4EF2">
      <w:r>
        <w:separator/>
      </w:r>
    </w:p>
  </w:endnote>
  <w:endnote w:type="continuationSeparator" w:id="0">
    <w:p w14:paraId="2CCAE459" w14:textId="77777777" w:rsidR="007F3CC7" w:rsidRDefault="007F3CC7" w:rsidP="001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0C71" w14:textId="46DECCEC" w:rsidR="00E33903" w:rsidRPr="00E33903" w:rsidRDefault="00A56BC2" w:rsidP="00E33903">
    <w:pPr>
      <w:pStyle w:val="Footer"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Cs/>
        <w:sz w:val="18"/>
        <w:szCs w:val="18"/>
      </w:rPr>
      <w:t>Retired Ministers Housing</w:t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Fund </w:t>
    </w:r>
    <w:r w:rsidR="00B25349">
      <w:rPr>
        <w:rFonts w:asciiTheme="majorHAnsi" w:hAnsiTheme="majorHAnsi" w:cstheme="majorHAnsi"/>
        <w:bCs/>
        <w:sz w:val="18"/>
        <w:szCs w:val="18"/>
      </w:rPr>
      <w:t xml:space="preserve">Guidance </w:t>
    </w:r>
    <w:proofErr w:type="gramStart"/>
    <w:r w:rsidR="00B25349">
      <w:rPr>
        <w:rFonts w:asciiTheme="majorHAnsi" w:hAnsiTheme="majorHAnsi" w:cstheme="majorHAnsi"/>
        <w:bCs/>
        <w:sz w:val="18"/>
        <w:szCs w:val="18"/>
      </w:rPr>
      <w:t>notes</w:t>
    </w:r>
    <w:proofErr w:type="gramEnd"/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</w:t>
    </w:r>
    <w:r w:rsidR="00E33903" w:rsidRPr="00E33903">
      <w:rPr>
        <w:rFonts w:asciiTheme="majorHAnsi" w:hAnsiTheme="majorHAnsi" w:cstheme="majorHAnsi"/>
        <w:bCs/>
        <w:sz w:val="18"/>
        <w:szCs w:val="18"/>
      </w:rPr>
      <w:tab/>
    </w:r>
    <w:r w:rsidR="00E33903" w:rsidRPr="00E33903">
      <w:rPr>
        <w:rFonts w:asciiTheme="majorHAnsi" w:hAnsiTheme="majorHAnsi" w:cstheme="majorHAnsi"/>
        <w:bCs/>
        <w:sz w:val="18"/>
        <w:szCs w:val="18"/>
      </w:rPr>
      <w:tab/>
      <w:t xml:space="preserve">Page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PAGE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2F24FF">
      <w:rPr>
        <w:rFonts w:asciiTheme="majorHAnsi" w:hAnsiTheme="majorHAnsi" w:cstheme="majorHAnsi"/>
        <w:bCs/>
        <w:noProof/>
        <w:sz w:val="18"/>
        <w:szCs w:val="18"/>
      </w:rPr>
      <w:t>1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of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NUMPAGES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2F24FF">
      <w:rPr>
        <w:rFonts w:asciiTheme="majorHAnsi" w:hAnsiTheme="majorHAnsi" w:cstheme="majorHAnsi"/>
        <w:bCs/>
        <w:noProof/>
        <w:sz w:val="18"/>
        <w:szCs w:val="18"/>
      </w:rPr>
      <w:t>1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</w:p>
  <w:p w14:paraId="462470BD" w14:textId="0DF6F40F" w:rsidR="00E33903" w:rsidRPr="00E33903" w:rsidRDefault="00E33903" w:rsidP="00E33903">
    <w:pPr>
      <w:pStyle w:val="Footer"/>
      <w:rPr>
        <w:b/>
        <w:sz w:val="18"/>
        <w:szCs w:val="18"/>
      </w:rPr>
    </w:pPr>
    <w:r w:rsidRPr="00E33903">
      <w:rPr>
        <w:sz w:val="18"/>
        <w:szCs w:val="18"/>
      </w:rPr>
      <w:t xml:space="preserve">Version </w:t>
    </w:r>
    <w:r w:rsidR="00A51530">
      <w:rPr>
        <w:sz w:val="18"/>
        <w:szCs w:val="18"/>
      </w:rPr>
      <w:t>2</w:t>
    </w:r>
    <w:r w:rsidRPr="00E33903">
      <w:rPr>
        <w:b/>
        <w:sz w:val="18"/>
        <w:szCs w:val="18"/>
      </w:rPr>
      <w:t xml:space="preserve"> draft</w:t>
    </w:r>
    <w:r w:rsidR="005A2A70">
      <w:rPr>
        <w:b/>
        <w:sz w:val="18"/>
        <w:szCs w:val="18"/>
      </w:rPr>
      <w:tab/>
    </w:r>
  </w:p>
  <w:p w14:paraId="1C216DBE" w14:textId="0FC32BA0" w:rsidR="000C0468" w:rsidRPr="00E33903" w:rsidRDefault="000C0468">
    <w:pPr>
      <w:pStyle w:val="Footer"/>
      <w:rPr>
        <w:sz w:val="18"/>
        <w:szCs w:val="18"/>
      </w:rPr>
    </w:pPr>
    <w:r w:rsidRPr="00E33903">
      <w:rPr>
        <w:sz w:val="18"/>
        <w:szCs w:val="18"/>
      </w:rPr>
      <w:t>Created by D</w:t>
    </w:r>
    <w:r w:rsidR="00FF3950">
      <w:rPr>
        <w:sz w:val="18"/>
        <w:szCs w:val="18"/>
      </w:rPr>
      <w:t>onna Varley</w:t>
    </w:r>
    <w:r w:rsidR="00E33903" w:rsidRPr="00E33903">
      <w:rPr>
        <w:sz w:val="18"/>
        <w:szCs w:val="18"/>
      </w:rPr>
      <w:t xml:space="preserve"> in conjunction with </w:t>
    </w:r>
    <w:r w:rsidR="00FF3950">
      <w:rPr>
        <w:sz w:val="18"/>
        <w:szCs w:val="18"/>
      </w:rPr>
      <w:t>David Greatorex</w:t>
    </w:r>
    <w:r w:rsidR="00E33903" w:rsidRPr="00E33903">
      <w:rPr>
        <w:sz w:val="18"/>
        <w:szCs w:val="18"/>
      </w:rPr>
      <w:t xml:space="preserve"> and Geoff Milnes</w:t>
    </w:r>
    <w:r w:rsidR="005A2A70">
      <w:rPr>
        <w:sz w:val="18"/>
        <w:szCs w:val="18"/>
      </w:rPr>
      <w:t xml:space="preserve"> </w:t>
    </w:r>
    <w:r w:rsidR="00FF3950" w:rsidRPr="00FF3950">
      <w:rPr>
        <w:b/>
        <w:bCs/>
        <w:sz w:val="18"/>
        <w:szCs w:val="18"/>
      </w:rPr>
      <w:t>25</w:t>
    </w:r>
    <w:r w:rsidR="005A2A70" w:rsidRPr="00FF3950">
      <w:rPr>
        <w:b/>
        <w:bCs/>
        <w:sz w:val="18"/>
        <w:szCs w:val="18"/>
      </w:rPr>
      <w:t>/</w:t>
    </w:r>
    <w:r w:rsidR="00FF3950" w:rsidRPr="00FF3950">
      <w:rPr>
        <w:b/>
        <w:bCs/>
        <w:sz w:val="18"/>
        <w:szCs w:val="18"/>
      </w:rPr>
      <w:t>01</w:t>
    </w:r>
    <w:r w:rsidR="005A2A70" w:rsidRPr="00FF3950">
      <w:rPr>
        <w:b/>
        <w:bCs/>
        <w:sz w:val="18"/>
        <w:szCs w:val="18"/>
      </w:rPr>
      <w:t>/202</w:t>
    </w:r>
    <w:r w:rsidR="00FF3950" w:rsidRPr="00FF3950"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B78D" w14:textId="77777777" w:rsidR="007F3CC7" w:rsidRDefault="007F3CC7" w:rsidP="001B4EF2">
      <w:r>
        <w:separator/>
      </w:r>
    </w:p>
  </w:footnote>
  <w:footnote w:type="continuationSeparator" w:id="0">
    <w:p w14:paraId="3AC97E48" w14:textId="77777777" w:rsidR="007F3CC7" w:rsidRDefault="007F3CC7" w:rsidP="001B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A86C" w14:textId="77777777" w:rsidR="000C0468" w:rsidRDefault="000C0468">
    <w:pPr>
      <w:pStyle w:val="Header"/>
    </w:pPr>
    <w:r>
      <w:rPr>
        <w:rFonts w:ascii="Candara" w:eastAsia="Lucida Sans Unicode" w:hAnsi="Candara"/>
        <w:b/>
        <w:bCs/>
        <w:i/>
        <w:iCs/>
        <w:noProof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6A54D881" wp14:editId="5402BFA7">
          <wp:simplePos x="0" y="0"/>
          <wp:positionH relativeFrom="column">
            <wp:posOffset>27438</wp:posOffset>
          </wp:positionH>
          <wp:positionV relativeFrom="paragraph">
            <wp:posOffset>37565</wp:posOffset>
          </wp:positionV>
          <wp:extent cx="1311910" cy="914400"/>
          <wp:effectExtent l="0" t="0" r="8890" b="0"/>
          <wp:wrapNone/>
          <wp:docPr id="6" name="Picture 6" descr="C:\Users\Hannah\AppData\Local\Temp\Revised logo blue&amp;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Temp\Revised logo blue&amp;black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761978" w14:textId="6709B3F2" w:rsidR="000C0468" w:rsidRPr="00E33903" w:rsidRDefault="000C0468">
    <w:pPr>
      <w:pStyle w:val="Header"/>
      <w:rPr>
        <w:sz w:val="40"/>
        <w:szCs w:val="40"/>
      </w:rPr>
    </w:pPr>
    <w:r>
      <w:tab/>
      <w:t xml:space="preserve">        </w:t>
    </w:r>
    <w:r w:rsidR="00A34EE7">
      <w:t xml:space="preserve">                   </w:t>
    </w:r>
    <w:r w:rsidRPr="00E33903">
      <w:rPr>
        <w:sz w:val="40"/>
        <w:szCs w:val="40"/>
      </w:rPr>
      <w:t>East Midlands Synod</w:t>
    </w:r>
  </w:p>
  <w:p w14:paraId="47C6BA6D" w14:textId="49DCC578" w:rsidR="00E33903" w:rsidRPr="005561ED" w:rsidRDefault="00A34EE7" w:rsidP="00E33903">
    <w:pPr>
      <w:tabs>
        <w:tab w:val="center" w:pos="6485"/>
      </w:tabs>
      <w:spacing w:line="259" w:lineRule="auto"/>
      <w:rPr>
        <w:rFonts w:asciiTheme="majorHAnsi" w:hAnsiTheme="majorHAnsi" w:cstheme="majorHAnsi"/>
        <w:b/>
        <w:bCs/>
      </w:rPr>
    </w:pPr>
    <w:r w:rsidRPr="00C73A78">
      <w:rPr>
        <w:b/>
        <w:bCs/>
        <w:sz w:val="32"/>
        <w:szCs w:val="32"/>
      </w:rPr>
      <w:tab/>
      <w:t xml:space="preserve">         </w:t>
    </w:r>
    <w:r w:rsidRPr="005561ED">
      <w:rPr>
        <w:b/>
        <w:bCs/>
      </w:rPr>
      <w:t xml:space="preserve">  </w:t>
    </w:r>
    <w:r w:rsidR="00303B0D" w:rsidRPr="005561ED">
      <w:rPr>
        <w:rFonts w:asciiTheme="majorHAnsi" w:hAnsiTheme="majorHAnsi" w:cstheme="majorHAnsi"/>
        <w:b/>
        <w:bCs/>
      </w:rPr>
      <w:t>Retired Ministers Housing</w:t>
    </w:r>
    <w:r w:rsidR="00E33903" w:rsidRPr="005561ED">
      <w:rPr>
        <w:rFonts w:asciiTheme="majorHAnsi" w:hAnsiTheme="majorHAnsi" w:cstheme="majorHAnsi"/>
        <w:b/>
        <w:bCs/>
      </w:rPr>
      <w:t xml:space="preserve"> Fund Ap</w:t>
    </w:r>
    <w:r w:rsidR="005561ED" w:rsidRPr="005561ED">
      <w:rPr>
        <w:rFonts w:asciiTheme="majorHAnsi" w:hAnsiTheme="majorHAnsi" w:cstheme="majorHAnsi"/>
        <w:b/>
        <w:bCs/>
      </w:rPr>
      <w:t>plication Guidance Notes</w:t>
    </w:r>
    <w:r w:rsidR="00E33903" w:rsidRPr="005561ED">
      <w:rPr>
        <w:rFonts w:asciiTheme="majorHAnsi" w:hAnsiTheme="majorHAnsi" w:cstheme="majorHAnsi"/>
        <w:b/>
        <w:bCs/>
      </w:rPr>
      <w:t xml:space="preserve"> </w:t>
    </w:r>
  </w:p>
  <w:p w14:paraId="7A494738" w14:textId="2DEAB407" w:rsidR="00A34EE7" w:rsidRDefault="00A34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50AAF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60C4E"/>
    <w:multiLevelType w:val="hybridMultilevel"/>
    <w:tmpl w:val="A864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C25"/>
    <w:multiLevelType w:val="hybridMultilevel"/>
    <w:tmpl w:val="E92A8332"/>
    <w:lvl w:ilvl="0" w:tplc="B1CA22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29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0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40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7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1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2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94A00"/>
    <w:multiLevelType w:val="hybridMultilevel"/>
    <w:tmpl w:val="2758E228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6A161F6"/>
    <w:multiLevelType w:val="hybridMultilevel"/>
    <w:tmpl w:val="4900D72C"/>
    <w:lvl w:ilvl="0" w:tplc="6206FA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4FED"/>
    <w:multiLevelType w:val="hybridMultilevel"/>
    <w:tmpl w:val="10C25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74ED6"/>
    <w:multiLevelType w:val="hybridMultilevel"/>
    <w:tmpl w:val="50C6543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7" w15:restartNumberingAfterBreak="0">
    <w:nsid w:val="568C06BB"/>
    <w:multiLevelType w:val="multilevel"/>
    <w:tmpl w:val="AB4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41595"/>
    <w:multiLevelType w:val="hybridMultilevel"/>
    <w:tmpl w:val="7316AF5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795C07A2"/>
    <w:multiLevelType w:val="hybridMultilevel"/>
    <w:tmpl w:val="04521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37"/>
    <w:rsid w:val="000446B1"/>
    <w:rsid w:val="00070D94"/>
    <w:rsid w:val="00081BD6"/>
    <w:rsid w:val="000C0468"/>
    <w:rsid w:val="000E6ED3"/>
    <w:rsid w:val="000F2257"/>
    <w:rsid w:val="000F2C47"/>
    <w:rsid w:val="00113CF7"/>
    <w:rsid w:val="00140DA6"/>
    <w:rsid w:val="0014222C"/>
    <w:rsid w:val="00154A91"/>
    <w:rsid w:val="00155137"/>
    <w:rsid w:val="00160AF4"/>
    <w:rsid w:val="00186507"/>
    <w:rsid w:val="00194958"/>
    <w:rsid w:val="001B4EF2"/>
    <w:rsid w:val="001C7AC8"/>
    <w:rsid w:val="001E3A6A"/>
    <w:rsid w:val="001F376F"/>
    <w:rsid w:val="002038EF"/>
    <w:rsid w:val="00217F3E"/>
    <w:rsid w:val="00246583"/>
    <w:rsid w:val="00251AF1"/>
    <w:rsid w:val="002A03EA"/>
    <w:rsid w:val="002A4C57"/>
    <w:rsid w:val="002B2AED"/>
    <w:rsid w:val="002D6636"/>
    <w:rsid w:val="002F24FF"/>
    <w:rsid w:val="00303B0D"/>
    <w:rsid w:val="00314229"/>
    <w:rsid w:val="00354D35"/>
    <w:rsid w:val="00367C7A"/>
    <w:rsid w:val="003853A3"/>
    <w:rsid w:val="003A67CD"/>
    <w:rsid w:val="003B6CB9"/>
    <w:rsid w:val="003C6FCE"/>
    <w:rsid w:val="003D135E"/>
    <w:rsid w:val="00420E52"/>
    <w:rsid w:val="004218A9"/>
    <w:rsid w:val="00424D90"/>
    <w:rsid w:val="00451774"/>
    <w:rsid w:val="00467B7D"/>
    <w:rsid w:val="00477D75"/>
    <w:rsid w:val="004A5492"/>
    <w:rsid w:val="004A7C06"/>
    <w:rsid w:val="004D6A37"/>
    <w:rsid w:val="004E4AAF"/>
    <w:rsid w:val="00505C0A"/>
    <w:rsid w:val="00510075"/>
    <w:rsid w:val="00535FD9"/>
    <w:rsid w:val="005561ED"/>
    <w:rsid w:val="005603D3"/>
    <w:rsid w:val="00574F23"/>
    <w:rsid w:val="00580B38"/>
    <w:rsid w:val="005A1CF8"/>
    <w:rsid w:val="005A1E25"/>
    <w:rsid w:val="005A2A70"/>
    <w:rsid w:val="005A7955"/>
    <w:rsid w:val="005C6BD3"/>
    <w:rsid w:val="00637D17"/>
    <w:rsid w:val="0064187B"/>
    <w:rsid w:val="006775F8"/>
    <w:rsid w:val="006B5A79"/>
    <w:rsid w:val="006D033D"/>
    <w:rsid w:val="007374D6"/>
    <w:rsid w:val="00795190"/>
    <w:rsid w:val="007D54E8"/>
    <w:rsid w:val="007D5C0C"/>
    <w:rsid w:val="007F3CC7"/>
    <w:rsid w:val="00810608"/>
    <w:rsid w:val="00872497"/>
    <w:rsid w:val="00874BB1"/>
    <w:rsid w:val="00876BF7"/>
    <w:rsid w:val="0088276E"/>
    <w:rsid w:val="008D079B"/>
    <w:rsid w:val="00950A5B"/>
    <w:rsid w:val="009754E1"/>
    <w:rsid w:val="00982D09"/>
    <w:rsid w:val="00A34EE7"/>
    <w:rsid w:val="00A51530"/>
    <w:rsid w:val="00A56BC2"/>
    <w:rsid w:val="00A6493B"/>
    <w:rsid w:val="00A956AA"/>
    <w:rsid w:val="00AC18B0"/>
    <w:rsid w:val="00AC2664"/>
    <w:rsid w:val="00AD4AF1"/>
    <w:rsid w:val="00AD6FBB"/>
    <w:rsid w:val="00AF076B"/>
    <w:rsid w:val="00B01420"/>
    <w:rsid w:val="00B06705"/>
    <w:rsid w:val="00B24CFB"/>
    <w:rsid w:val="00B25349"/>
    <w:rsid w:val="00B52D96"/>
    <w:rsid w:val="00B70807"/>
    <w:rsid w:val="00B81332"/>
    <w:rsid w:val="00BC453E"/>
    <w:rsid w:val="00BE074F"/>
    <w:rsid w:val="00BF2C15"/>
    <w:rsid w:val="00BF47B9"/>
    <w:rsid w:val="00C246FD"/>
    <w:rsid w:val="00C4318F"/>
    <w:rsid w:val="00C50A8D"/>
    <w:rsid w:val="00C73A78"/>
    <w:rsid w:val="00D006CE"/>
    <w:rsid w:val="00D24597"/>
    <w:rsid w:val="00D44E89"/>
    <w:rsid w:val="00D45DAB"/>
    <w:rsid w:val="00D74089"/>
    <w:rsid w:val="00DB0362"/>
    <w:rsid w:val="00DD750A"/>
    <w:rsid w:val="00DF1434"/>
    <w:rsid w:val="00E0701C"/>
    <w:rsid w:val="00E1279C"/>
    <w:rsid w:val="00E132A1"/>
    <w:rsid w:val="00E2154C"/>
    <w:rsid w:val="00E33903"/>
    <w:rsid w:val="00E36295"/>
    <w:rsid w:val="00E47C03"/>
    <w:rsid w:val="00E72E06"/>
    <w:rsid w:val="00E90878"/>
    <w:rsid w:val="00EC48E4"/>
    <w:rsid w:val="00ED1524"/>
    <w:rsid w:val="00EE0BE3"/>
    <w:rsid w:val="00F05424"/>
    <w:rsid w:val="00F744DB"/>
    <w:rsid w:val="00F81117"/>
    <w:rsid w:val="00F842E0"/>
    <w:rsid w:val="00F9240D"/>
    <w:rsid w:val="00F97A4F"/>
    <w:rsid w:val="00FB4998"/>
    <w:rsid w:val="00FE36DA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E011CC"/>
  <w14:defaultImageDpi w14:val="300"/>
  <w15:docId w15:val="{981EF987-3D7C-234C-A8F5-35839D8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HeaderChar">
    <w:name w:val="Header Char"/>
    <w:basedOn w:val="DefaultParagraphFont"/>
    <w:link w:val="Header"/>
    <w:rsid w:val="000F2C47"/>
    <w:rPr>
      <w:rFonts w:ascii="Calibri" w:eastAsia="Cambria" w:hAnsi="Calibri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FooterChar">
    <w:name w:val="Footer Char"/>
    <w:basedOn w:val="DefaultParagraphFont"/>
    <w:link w:val="Footer"/>
    <w:rsid w:val="000F2C47"/>
    <w:rPr>
      <w:rFonts w:ascii="Calibri" w:eastAsia="Cambria" w:hAnsi="Calibri" w:cs="Cambria"/>
      <w:lang w:eastAsia="zh-CN"/>
    </w:rPr>
  </w:style>
  <w:style w:type="paragraph" w:styleId="ListParagraph">
    <w:name w:val="List Paragraph"/>
    <w:basedOn w:val="Normal"/>
    <w:uiPriority w:val="34"/>
    <w:qFormat/>
    <w:rsid w:val="000F2C47"/>
    <w:pPr>
      <w:widowControl w:val="0"/>
      <w:suppressAutoHyphens/>
      <w:ind w:left="720"/>
      <w:contextualSpacing/>
    </w:pPr>
    <w:rPr>
      <w:rFonts w:ascii="Calibri" w:eastAsia="Cambria" w:hAnsi="Calibri" w:cs="Cambria"/>
      <w:lang w:eastAsia="zh-CN"/>
    </w:rPr>
  </w:style>
  <w:style w:type="table" w:styleId="TableGrid">
    <w:name w:val="Table Grid"/>
    <w:basedOn w:val="TableNormal"/>
    <w:uiPriority w:val="59"/>
    <w:rsid w:val="000F2C47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4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erty@urc5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Donna Varley</cp:lastModifiedBy>
  <cp:revision>5</cp:revision>
  <dcterms:created xsi:type="dcterms:W3CDTF">2022-02-24T20:22:00Z</dcterms:created>
  <dcterms:modified xsi:type="dcterms:W3CDTF">2022-03-03T12:18:00Z</dcterms:modified>
</cp:coreProperties>
</file>